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304516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304516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304516" w:rsidP="004072F7">
      <w:pPr>
        <w:pStyle w:val="3"/>
        <w:widowControl w:val="0"/>
      </w:pPr>
      <w:r>
        <w:t>(КРАСНОЯРСКСТАТ)</w:t>
      </w:r>
    </w:p>
    <w:p w:rsidR="0003642B" w:rsidRDefault="00304516" w:rsidP="004072F7">
      <w:pPr>
        <w:widowControl w:val="0"/>
        <w:jc w:val="center"/>
        <w:rPr>
          <w:sz w:val="28"/>
        </w:rPr>
      </w:pPr>
    </w:p>
    <w:p w:rsidR="0003642B" w:rsidRDefault="00304516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5F23" w:rsidRDefault="00304516" w:rsidP="004072F7">
      <w:pPr>
        <w:widowControl w:val="0"/>
        <w:jc w:val="center"/>
        <w:rPr>
          <w:b/>
          <w:sz w:val="28"/>
        </w:rPr>
      </w:pPr>
    </w:p>
    <w:p w:rsidR="004072F7" w:rsidRPr="00691D37" w:rsidRDefault="00304516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Республики Хакасия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>
        <w:rPr>
          <w:rFonts w:ascii="Arial" w:hAnsi="Arial" w:cs="Arial"/>
          <w:b/>
          <w:sz w:val="26"/>
          <w:szCs w:val="26"/>
        </w:rPr>
        <w:t>20</w:t>
      </w:r>
      <w:r w:rsidRPr="00245F23">
        <w:rPr>
          <w:rFonts w:ascii="Arial" w:hAnsi="Arial" w:cs="Arial"/>
          <w:b/>
          <w:sz w:val="26"/>
          <w:szCs w:val="26"/>
        </w:rPr>
        <w:t>20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5D2FD5" w:rsidRDefault="00304516" w:rsidP="004072F7">
      <w:pPr>
        <w:widowControl w:val="0"/>
        <w:jc w:val="center"/>
        <w:rPr>
          <w:sz w:val="24"/>
          <w:szCs w:val="24"/>
        </w:rPr>
      </w:pPr>
    </w:p>
    <w:p w:rsidR="00EF0E0C" w:rsidRDefault="00304516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C937EA" w:rsidRDefault="00304516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93824" w:rsidTr="00ED2B8F">
        <w:tc>
          <w:tcPr>
            <w:tcW w:w="3284" w:type="dxa"/>
          </w:tcPr>
          <w:p w:rsidR="00ED2B8F" w:rsidRPr="00304516" w:rsidRDefault="00304516" w:rsidP="007E05CC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25.11.2020</w:t>
            </w:r>
          </w:p>
        </w:tc>
        <w:tc>
          <w:tcPr>
            <w:tcW w:w="3285" w:type="dxa"/>
          </w:tcPr>
          <w:p w:rsidR="00ED2B8F" w:rsidRDefault="00304516" w:rsidP="000530B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304516" w:rsidP="003C520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ED2B8F" w:rsidRPr="00C937EA" w:rsidRDefault="00304516" w:rsidP="004072F7">
      <w:pPr>
        <w:widowControl w:val="0"/>
        <w:ind w:firstLine="709"/>
        <w:jc w:val="both"/>
        <w:rPr>
          <w:sz w:val="32"/>
          <w:szCs w:val="28"/>
        </w:rPr>
      </w:pPr>
    </w:p>
    <w:p w:rsidR="001333C3" w:rsidRPr="00A33A82" w:rsidRDefault="00304516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>
        <w:rPr>
          <w:sz w:val="28"/>
          <w:szCs w:val="28"/>
        </w:rPr>
        <w:t>20</w:t>
      </w:r>
      <w:r w:rsidRPr="00245F23">
        <w:rPr>
          <w:sz w:val="28"/>
          <w:szCs w:val="28"/>
        </w:rPr>
        <w:t>20</w:t>
      </w:r>
      <w:r w:rsidRPr="0074726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74726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намолочено </w:t>
      </w:r>
      <w:r>
        <w:rPr>
          <w:sz w:val="28"/>
          <w:szCs w:val="28"/>
        </w:rPr>
        <w:t>151,1</w:t>
      </w:r>
      <w:r w:rsidRPr="00A33A8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Pr="00A33A82">
        <w:rPr>
          <w:sz w:val="28"/>
          <w:szCs w:val="28"/>
        </w:rPr>
        <w:t>зерно</w:t>
      </w:r>
      <w:bookmarkStart w:id="0" w:name="_GoBack"/>
      <w:bookmarkEnd w:id="0"/>
      <w:r w:rsidRPr="00A33A82">
        <w:rPr>
          <w:sz w:val="28"/>
          <w:szCs w:val="28"/>
        </w:rPr>
        <w:t>вых и зернобобовых культур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(без кукурузы)</w:t>
      </w:r>
      <w:r w:rsidRPr="00A33A82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в </w:t>
      </w:r>
      <w:r w:rsidRPr="00A33A82">
        <w:rPr>
          <w:sz w:val="28"/>
          <w:szCs w:val="28"/>
        </w:rPr>
        <w:t>первоначально-оприходованном весе</w:t>
      </w:r>
      <w:r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33A82">
        <w:rPr>
          <w:sz w:val="28"/>
          <w:szCs w:val="28"/>
        </w:rPr>
        <w:t xml:space="preserve"> процент</w:t>
      </w:r>
      <w:r w:rsidRPr="00A33A82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33A82">
        <w:rPr>
          <w:sz w:val="28"/>
          <w:szCs w:val="28"/>
        </w:rPr>
        <w:t xml:space="preserve"> года. </w:t>
      </w:r>
      <w:r w:rsidRPr="009B01DF">
        <w:rPr>
          <w:sz w:val="28"/>
          <w:szCs w:val="28"/>
        </w:rPr>
        <w:t>Основная часть зерновых и зернобобовых культур выращена в сельскохозяйственных организациях</w:t>
      </w:r>
      <w:r>
        <w:rPr>
          <w:sz w:val="28"/>
          <w:szCs w:val="28"/>
        </w:rPr>
        <w:t xml:space="preserve"> </w:t>
      </w:r>
      <w:r w:rsidRPr="009B01DF">
        <w:rPr>
          <w:sz w:val="28"/>
          <w:szCs w:val="28"/>
        </w:rPr>
        <w:t>(</w:t>
      </w:r>
      <w:r>
        <w:rPr>
          <w:sz w:val="28"/>
          <w:szCs w:val="28"/>
        </w:rPr>
        <w:t>58</w:t>
      </w:r>
      <w:r w:rsidRPr="009B01D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Pr="009B01D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>
        <w:rPr>
          <w:sz w:val="28"/>
          <w:szCs w:val="28"/>
        </w:rPr>
        <w:br/>
      </w:r>
      <w:r>
        <w:rPr>
          <w:sz w:val="28"/>
          <w:szCs w:val="28"/>
        </w:rPr>
        <w:t>22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33A82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Pr="00A33A82">
        <w:rPr>
          <w:sz w:val="28"/>
          <w:szCs w:val="28"/>
        </w:rPr>
        <w:t xml:space="preserve"> (на </w:t>
      </w:r>
      <w:r>
        <w:rPr>
          <w:sz w:val="28"/>
          <w:szCs w:val="28"/>
        </w:rPr>
        <w:t>аналогичную дату предыдущего</w:t>
      </w:r>
      <w:r w:rsidRPr="00A33A8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19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33A82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304516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Pr="00A33A82">
        <w:rPr>
          <w:sz w:val="28"/>
          <w:szCs w:val="28"/>
        </w:rPr>
        <w:t xml:space="preserve"> на 1 ноября </w:t>
      </w:r>
      <w:r>
        <w:rPr>
          <w:sz w:val="28"/>
          <w:szCs w:val="28"/>
        </w:rPr>
        <w:t>2020</w:t>
      </w:r>
      <w:r w:rsidRPr="00A33A82">
        <w:rPr>
          <w:sz w:val="28"/>
          <w:szCs w:val="28"/>
        </w:rPr>
        <w:t xml:space="preserve"> года </w:t>
      </w:r>
      <w:r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Pr="00A33A82">
        <w:rPr>
          <w:sz w:val="28"/>
          <w:szCs w:val="28"/>
        </w:rPr>
        <w:t xml:space="preserve"> </w:t>
      </w:r>
      <w:r>
        <w:rPr>
          <w:sz w:val="28"/>
          <w:szCs w:val="28"/>
        </w:rPr>
        <w:t>69,6</w:t>
      </w:r>
      <w:r w:rsidRPr="00A33A82">
        <w:rPr>
          <w:sz w:val="28"/>
          <w:szCs w:val="28"/>
        </w:rPr>
        <w:t xml:space="preserve"> тысячи тонн картофеля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>
        <w:rPr>
          <w:sz w:val="28"/>
          <w:szCs w:val="28"/>
        </w:rPr>
        <w:t>6,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мен</w:t>
      </w:r>
      <w:r w:rsidRPr="007B1808">
        <w:rPr>
          <w:sz w:val="28"/>
          <w:szCs w:val="28"/>
        </w:rPr>
        <w:t>ьше</w:t>
      </w:r>
      <w:r>
        <w:rPr>
          <w:sz w:val="28"/>
          <w:szCs w:val="28"/>
        </w:rPr>
        <w:t xml:space="preserve"> по сравнению с соответствующей датой предыдущего года</w:t>
      </w:r>
      <w:r w:rsidRPr="007B18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31,9</w:t>
      </w:r>
      <w:r w:rsidRPr="00A33A82">
        <w:rPr>
          <w:sz w:val="28"/>
          <w:szCs w:val="28"/>
        </w:rPr>
        <w:t xml:space="preserve"> тысячи тонн овощей открытого </w:t>
      </w:r>
      <w:r>
        <w:rPr>
          <w:sz w:val="28"/>
          <w:szCs w:val="28"/>
        </w:rPr>
        <w:br/>
      </w:r>
      <w:r w:rsidRPr="00A33A82">
        <w:rPr>
          <w:sz w:val="28"/>
          <w:szCs w:val="28"/>
        </w:rPr>
        <w:t>и защищенного грунта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7B1808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7B1808">
        <w:rPr>
          <w:sz w:val="28"/>
          <w:szCs w:val="28"/>
        </w:rPr>
        <w:t>)</w:t>
      </w:r>
      <w:r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>
        <w:rPr>
          <w:sz w:val="28"/>
          <w:szCs w:val="28"/>
        </w:rPr>
        <w:br/>
      </w:r>
      <w:r>
        <w:rPr>
          <w:sz w:val="28"/>
          <w:szCs w:val="28"/>
        </w:rPr>
        <w:t>и овощей выращена в хозяйствах населения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94,5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и </w:t>
      </w:r>
      <w:r>
        <w:rPr>
          <w:sz w:val="28"/>
          <w:szCs w:val="28"/>
        </w:rPr>
        <w:t>82,6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</w:t>
      </w:r>
      <w:r w:rsidRPr="0074726E">
        <w:rPr>
          <w:sz w:val="28"/>
          <w:szCs w:val="28"/>
        </w:rPr>
        <w:t xml:space="preserve">Урожайность картофеля составила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28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4726E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74726E">
        <w:rPr>
          <w:sz w:val="28"/>
          <w:szCs w:val="28"/>
        </w:rPr>
        <w:t xml:space="preserve"> с одного гектара</w:t>
      </w:r>
      <w:r w:rsidRPr="0074726E">
        <w:rPr>
          <w:sz w:val="28"/>
          <w:szCs w:val="28"/>
        </w:rPr>
        <w:t xml:space="preserve"> убранной площади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1 ноября 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74726E">
        <w:rPr>
          <w:sz w:val="28"/>
          <w:szCs w:val="28"/>
        </w:rPr>
        <w:t xml:space="preserve">, овощей открытого грунта </w:t>
      </w:r>
      <w:r w:rsidRPr="0074726E">
        <w:rPr>
          <w:sz w:val="28"/>
          <w:szCs w:val="28"/>
        </w:rPr>
        <w:t>–</w:t>
      </w:r>
      <w:r w:rsidRPr="0074726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22,2</w:t>
      </w:r>
      <w:r w:rsidRPr="0074726E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1 ноября 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74726E">
        <w:rPr>
          <w:sz w:val="28"/>
          <w:szCs w:val="28"/>
        </w:rPr>
        <w:t>.</w:t>
      </w:r>
    </w:p>
    <w:p w:rsidR="008D5C99" w:rsidRDefault="00304516" w:rsidP="0025384E">
      <w:pPr>
        <w:widowControl w:val="0"/>
        <w:jc w:val="both"/>
        <w:rPr>
          <w:szCs w:val="24"/>
        </w:rPr>
      </w:pPr>
    </w:p>
    <w:sectPr w:rsidR="008D5C99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93824"/>
    <w:rsid w:val="00293824"/>
    <w:rsid w:val="0030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70B4-D5A1-4171-B2B2-9AC55A70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7</cp:revision>
  <cp:lastPrinted>2020-11-20T07:51:00Z</cp:lastPrinted>
  <dcterms:created xsi:type="dcterms:W3CDTF">2020-11-20T07:51:00Z</dcterms:created>
  <dcterms:modified xsi:type="dcterms:W3CDTF">2020-11-25T03:00:00Z</dcterms:modified>
</cp:coreProperties>
</file>